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EE0" w:rsidRDefault="00C05EE0" w:rsidP="00C05EE0">
      <w:pPr>
        <w:pStyle w:val="2"/>
      </w:pPr>
      <w:r w:rsidRPr="00266632">
        <w:rPr>
          <w:rFonts w:ascii="Times New Roman" w:hAnsi="Times New Roman" w:cs="Times New Roman"/>
        </w:rPr>
        <w:t>专练</w:t>
      </w:r>
      <w:r w:rsidRPr="00266632">
        <w:rPr>
          <w:rFonts w:ascii="Times New Roman" w:hAnsi="Times New Roman" w:cs="Times New Roman"/>
        </w:rPr>
        <w:t>12</w:t>
      </w:r>
      <w:r>
        <w:rPr>
          <w:rFonts w:ascii="Times New Roman" w:hAnsi="Times New Roman" w:cs="Times New Roman"/>
        </w:rPr>
        <w:t xml:space="preserve">　</w:t>
      </w:r>
      <w:r w:rsidRPr="00266632">
        <w:rPr>
          <w:rFonts w:ascii="Times New Roman" w:hAnsi="Times New Roman" w:cs="Times New Roman"/>
        </w:rPr>
        <w:t>我国的根本政治制度</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w:t>
      </w:r>
      <w:r w:rsidRPr="00266632">
        <w:rPr>
          <w:rFonts w:ascii="Times New Roman" w:eastAsia="楷体_GB2312" w:hAnsi="Times New Roman" w:cs="Times New Roman"/>
        </w:rPr>
        <w:t>1</w:t>
      </w:r>
      <w:r w:rsidRPr="00266632">
        <w:rPr>
          <w:rFonts w:ascii="Times New Roman" w:eastAsia="楷体_GB2312" w:hAnsi="Times New Roman" w:cs="Times New Roman"/>
        </w:rPr>
        <w:t>月选考</w:t>
      </w:r>
      <w:r>
        <w:rPr>
          <w:rFonts w:ascii="Times New Roman" w:eastAsia="楷体_GB2312" w:hAnsi="Times New Roman" w:cs="Times New Roman"/>
        </w:rPr>
        <w:t>]</w:t>
      </w:r>
      <w:r w:rsidRPr="00266632">
        <w:rPr>
          <w:rFonts w:ascii="Times New Roman" w:hAnsi="Times New Roman" w:cs="Times New Roman"/>
        </w:rPr>
        <w:t>为适应我国</w:t>
      </w:r>
      <w:r w:rsidRPr="00266632">
        <w:rPr>
          <w:rFonts w:ascii="Times New Roman" w:hAnsi="Times New Roman" w:cs="Times New Roman" w:hint="eastAsia"/>
        </w:rPr>
        <w:t>生物安全面临的新形势</w:t>
      </w:r>
      <w:r>
        <w:rPr>
          <w:rFonts w:ascii="Times New Roman" w:hAnsi="Times New Roman" w:cs="Times New Roman" w:hint="eastAsia"/>
        </w:rPr>
        <w:t>，</w:t>
      </w:r>
      <w:r w:rsidRPr="00266632">
        <w:rPr>
          <w:rFonts w:ascii="Times New Roman" w:hAnsi="Times New Roman" w:cs="Times New Roman" w:hint="eastAsia"/>
        </w:rPr>
        <w:t>全国人大常委会经过数次征求意见、讨论修改</w:t>
      </w:r>
      <w:r>
        <w:rPr>
          <w:rFonts w:ascii="Times New Roman" w:hAnsi="Times New Roman" w:cs="Times New Roman" w:hint="eastAsia"/>
        </w:rPr>
        <w:t>，</w:t>
      </w:r>
      <w:r w:rsidRPr="00266632">
        <w:rPr>
          <w:rFonts w:ascii="Times New Roman" w:hAnsi="Times New Roman" w:cs="Times New Roman" w:hint="eastAsia"/>
        </w:rPr>
        <w:t>于</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10</w:t>
      </w:r>
      <w:r w:rsidRPr="00266632">
        <w:rPr>
          <w:rFonts w:ascii="Times New Roman" w:hAnsi="Times New Roman" w:cs="Times New Roman"/>
        </w:rPr>
        <w:t>月</w:t>
      </w:r>
      <w:r w:rsidRPr="00266632">
        <w:rPr>
          <w:rFonts w:ascii="Times New Roman" w:hAnsi="Times New Roman" w:cs="Times New Roman"/>
        </w:rPr>
        <w:t>17</w:t>
      </w:r>
      <w:r w:rsidRPr="00266632">
        <w:rPr>
          <w:rFonts w:ascii="Times New Roman" w:hAnsi="Times New Roman" w:cs="Times New Roman"/>
        </w:rPr>
        <w:t>日审议通过了《中华人民共和国生物安全法》。这表明</w:t>
      </w:r>
      <w:r>
        <w:rPr>
          <w:rFonts w:ascii="Times New Roman" w:hAnsi="Times New Roman" w:cs="Times New Roman"/>
        </w:rPr>
        <w:t>，</w:t>
      </w:r>
      <w:r w:rsidRPr="00266632">
        <w:rPr>
          <w:rFonts w:ascii="Times New Roman" w:hAnsi="Times New Roman" w:cs="Times New Roman"/>
        </w:rPr>
        <w:t>全国人大常委会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拥有最高国家权力</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适应社会需求</w:t>
      </w:r>
      <w:r>
        <w:rPr>
          <w:rFonts w:ascii="Times New Roman" w:hAnsi="Times New Roman" w:cs="Times New Roman"/>
        </w:rPr>
        <w:t>，</w:t>
      </w:r>
      <w:r w:rsidRPr="00266632">
        <w:rPr>
          <w:rFonts w:ascii="Times New Roman" w:hAnsi="Times New Roman" w:cs="Times New Roman"/>
        </w:rPr>
        <w:t>推动法律与时俱进</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领导国家立法</w:t>
      </w:r>
      <w:r>
        <w:rPr>
          <w:rFonts w:ascii="Times New Roman" w:hAnsi="Times New Roman" w:cs="Times New Roman"/>
        </w:rPr>
        <w:t>，</w:t>
      </w:r>
      <w:r w:rsidRPr="00266632">
        <w:rPr>
          <w:rFonts w:ascii="Times New Roman" w:hAnsi="Times New Roman" w:cs="Times New Roman"/>
        </w:rPr>
        <w:t>管理其他国家机关</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实行民主集中制的原则</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w:t>
      </w:r>
      <w:r>
        <w:rPr>
          <w:rFonts w:ascii="Times New Roman" w:eastAsia="楷体_GB2312" w:hAnsi="Times New Roman" w:cs="Times New Roman"/>
        </w:rPr>
        <w:t>]</w:t>
      </w:r>
      <w:r w:rsidRPr="00266632">
        <w:rPr>
          <w:rFonts w:ascii="Times New Roman" w:hAnsi="Times New Roman" w:cs="Times New Roman"/>
        </w:rPr>
        <w:t>第十三届全国人民代表大会第四次会议对《中华人民共和国全国人民代表大会组织法》作出修改</w:t>
      </w:r>
      <w:r>
        <w:rPr>
          <w:rFonts w:ascii="Times New Roman" w:hAnsi="Times New Roman" w:cs="Times New Roman"/>
        </w:rPr>
        <w:t>，</w:t>
      </w:r>
      <w:r w:rsidRPr="00266632">
        <w:rPr>
          <w:rFonts w:ascii="Times New Roman" w:hAnsi="Times New Roman" w:cs="Times New Roman"/>
        </w:rPr>
        <w:t>新增</w:t>
      </w:r>
      <w:r w:rsidRPr="00266632">
        <w:rPr>
          <w:rFonts w:hAnsi="宋体" w:cs="Times New Roman"/>
        </w:rPr>
        <w:t>“</w:t>
      </w:r>
      <w:r w:rsidRPr="00266632">
        <w:rPr>
          <w:rFonts w:ascii="Times New Roman" w:hAnsi="Times New Roman" w:cs="Times New Roman"/>
        </w:rPr>
        <w:t>全国人民代</w:t>
      </w:r>
      <w:r w:rsidRPr="00266632">
        <w:rPr>
          <w:rFonts w:ascii="Times New Roman" w:hAnsi="Times New Roman" w:cs="Times New Roman" w:hint="eastAsia"/>
        </w:rPr>
        <w:t>表大会及其常务委员会坚持全过程民主</w:t>
      </w:r>
      <w:r>
        <w:rPr>
          <w:rFonts w:ascii="Times New Roman" w:hAnsi="Times New Roman" w:cs="Times New Roman" w:hint="eastAsia"/>
        </w:rPr>
        <w:t>，</w:t>
      </w:r>
      <w:r w:rsidRPr="00266632">
        <w:rPr>
          <w:rFonts w:ascii="Times New Roman" w:hAnsi="Times New Roman" w:cs="Times New Roman" w:hint="eastAsia"/>
        </w:rPr>
        <w:t>始终同人民保持密切联系</w:t>
      </w:r>
      <w:r>
        <w:rPr>
          <w:rFonts w:ascii="Times New Roman" w:hAnsi="Times New Roman" w:cs="Times New Roman" w:hint="eastAsia"/>
        </w:rPr>
        <w:t>，</w:t>
      </w:r>
      <w:r w:rsidRPr="00266632">
        <w:rPr>
          <w:rFonts w:ascii="Times New Roman" w:hAnsi="Times New Roman" w:cs="Times New Roman" w:hint="eastAsia"/>
        </w:rPr>
        <w:t>倾听人民的意见和建议</w:t>
      </w:r>
      <w:r>
        <w:rPr>
          <w:rFonts w:ascii="Times New Roman" w:hAnsi="Times New Roman" w:cs="Times New Roman" w:hint="eastAsia"/>
        </w:rPr>
        <w:t>，</w:t>
      </w:r>
      <w:r w:rsidRPr="00266632">
        <w:rPr>
          <w:rFonts w:ascii="Times New Roman" w:hAnsi="Times New Roman" w:cs="Times New Roman" w:hint="eastAsia"/>
        </w:rPr>
        <w:t>体现人民意志</w:t>
      </w:r>
      <w:r>
        <w:rPr>
          <w:rFonts w:ascii="Times New Roman" w:hAnsi="Times New Roman" w:cs="Times New Roman" w:hint="eastAsia"/>
        </w:rPr>
        <w:t>，</w:t>
      </w:r>
      <w:r w:rsidRPr="00266632">
        <w:rPr>
          <w:rFonts w:ascii="Times New Roman" w:hAnsi="Times New Roman" w:cs="Times New Roman" w:hint="eastAsia"/>
        </w:rPr>
        <w:t>保障人民权益</w:t>
      </w:r>
      <w:r w:rsidRPr="00266632">
        <w:rPr>
          <w:rFonts w:hAnsi="宋体" w:cs="Times New Roman" w:hint="eastAsia"/>
        </w:rPr>
        <w:t>”</w:t>
      </w:r>
      <w:r w:rsidRPr="00266632">
        <w:rPr>
          <w:rFonts w:ascii="Times New Roman" w:hAnsi="Times New Roman" w:cs="Times New Roman" w:hint="eastAsia"/>
        </w:rPr>
        <w:t>条款。坚持</w:t>
      </w:r>
      <w:r w:rsidRPr="00266632">
        <w:rPr>
          <w:rFonts w:hAnsi="宋体" w:cs="Times New Roman" w:hint="eastAsia"/>
        </w:rPr>
        <w:t>“</w:t>
      </w:r>
      <w:r w:rsidRPr="00266632">
        <w:rPr>
          <w:rFonts w:ascii="Times New Roman" w:hAnsi="Times New Roman" w:cs="Times New Roman" w:hint="eastAsia"/>
        </w:rPr>
        <w:t>全过程民主</w:t>
      </w:r>
      <w:r w:rsidRPr="00266632">
        <w:rPr>
          <w:rFonts w:hAnsi="宋体" w:cs="Times New Roman" w:hint="eastAsia"/>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为人民更好行使国家权力夯实制度基础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是我国基本政治制度的重大完善和发展</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体现了中国特色社会主义民主的真实性</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为我国民主政治建设提供根本法律保障</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全国人大代表庹庆明带着雅安人民的心声和期望</w:t>
      </w:r>
      <w:r>
        <w:rPr>
          <w:rFonts w:ascii="Times New Roman" w:hAnsi="Times New Roman" w:cs="Times New Roman"/>
        </w:rPr>
        <w:t>，</w:t>
      </w:r>
      <w:r w:rsidRPr="00266632">
        <w:rPr>
          <w:rFonts w:ascii="Times New Roman" w:hAnsi="Times New Roman" w:cs="Times New Roman"/>
        </w:rPr>
        <w:t>赴京参加了十三届全国人大三次会议。他共向大会提交了</w:t>
      </w:r>
      <w:r w:rsidRPr="00266632">
        <w:rPr>
          <w:rFonts w:ascii="Times New Roman" w:hAnsi="Times New Roman" w:cs="Times New Roman"/>
        </w:rPr>
        <w:t>2</w:t>
      </w:r>
      <w:r w:rsidRPr="00266632">
        <w:rPr>
          <w:rFonts w:ascii="Times New Roman" w:hAnsi="Times New Roman" w:cs="Times New Roman"/>
        </w:rPr>
        <w:t>件议案、</w:t>
      </w:r>
      <w:r w:rsidRPr="00266632">
        <w:rPr>
          <w:rFonts w:ascii="Times New Roman" w:hAnsi="Times New Roman" w:cs="Times New Roman"/>
        </w:rPr>
        <w:t>21</w:t>
      </w:r>
      <w:r w:rsidRPr="00266632">
        <w:rPr>
          <w:rFonts w:ascii="Times New Roman" w:hAnsi="Times New Roman" w:cs="Times New Roman"/>
        </w:rPr>
        <w:t>件建议。其中</w:t>
      </w:r>
      <w:r>
        <w:rPr>
          <w:rFonts w:ascii="Times New Roman" w:hAnsi="Times New Roman" w:cs="Times New Roman"/>
        </w:rPr>
        <w:t>，</w:t>
      </w:r>
      <w:r w:rsidRPr="00266632">
        <w:rPr>
          <w:rFonts w:hAnsi="宋体" w:cs="Times New Roman"/>
        </w:rPr>
        <w:t>“</w:t>
      </w:r>
      <w:r w:rsidRPr="00266632">
        <w:rPr>
          <w:rFonts w:ascii="Times New Roman" w:hAnsi="Times New Roman" w:cs="Times New Roman" w:hint="eastAsia"/>
        </w:rPr>
        <w:t>关于事业单位在职及离退休人员病故一次性抚恤金参照公务员标准执行的建议</w:t>
      </w:r>
      <w:r w:rsidRPr="00266632">
        <w:rPr>
          <w:rFonts w:hAnsi="宋体" w:cs="Times New Roman" w:hint="eastAsia"/>
        </w:rPr>
        <w:t>”“</w:t>
      </w:r>
      <w:r w:rsidRPr="00266632">
        <w:rPr>
          <w:rFonts w:ascii="Times New Roman" w:hAnsi="Times New Roman" w:cs="Times New Roman" w:hint="eastAsia"/>
        </w:rPr>
        <w:t>关于统一侵权损害赔偿标准的建议</w:t>
      </w:r>
      <w:r w:rsidRPr="00266632">
        <w:rPr>
          <w:rFonts w:hAnsi="宋体" w:cs="Times New Roman" w:hint="eastAsia"/>
        </w:rPr>
        <w:t>”</w:t>
      </w:r>
      <w:r w:rsidRPr="00266632">
        <w:rPr>
          <w:rFonts w:ascii="Times New Roman" w:hAnsi="Times New Roman" w:cs="Times New Roman" w:hint="eastAsia"/>
        </w:rPr>
        <w:t>等得到了相关部委的高度重视</w:t>
      </w:r>
      <w:r>
        <w:rPr>
          <w:rFonts w:ascii="Times New Roman" w:hAnsi="Times New Roman" w:cs="Times New Roman" w:hint="eastAsia"/>
        </w:rPr>
        <w:t>，</w:t>
      </w:r>
      <w:r w:rsidRPr="00266632">
        <w:rPr>
          <w:rFonts w:ascii="Times New Roman" w:hAnsi="Times New Roman" w:cs="Times New Roman" w:hint="eastAsia"/>
        </w:rPr>
        <w:t>有些建议政府正在出台相关政策</w:t>
      </w:r>
      <w:r>
        <w:rPr>
          <w:rFonts w:ascii="Times New Roman" w:hAnsi="Times New Roman" w:cs="Times New Roman" w:hint="eastAsia"/>
        </w:rPr>
        <w:t>，</w:t>
      </w:r>
      <w:r w:rsidRPr="00266632">
        <w:rPr>
          <w:rFonts w:ascii="Times New Roman" w:hAnsi="Times New Roman" w:cs="Times New Roman" w:hint="eastAsia"/>
        </w:rPr>
        <w:t>有些建议已在部分省市开展试点。材料说明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人大代表行使提案权</w:t>
      </w:r>
      <w:r>
        <w:rPr>
          <w:rFonts w:ascii="Times New Roman" w:hAnsi="Times New Roman" w:cs="Times New Roman"/>
        </w:rPr>
        <w:t>，</w:t>
      </w:r>
      <w:r w:rsidRPr="00266632">
        <w:rPr>
          <w:rFonts w:ascii="Times New Roman" w:hAnsi="Times New Roman" w:cs="Times New Roman"/>
        </w:rPr>
        <w:t>承担社会责任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人大代表行使质询权</w:t>
      </w:r>
      <w:r>
        <w:rPr>
          <w:rFonts w:ascii="Times New Roman" w:hAnsi="Times New Roman" w:cs="Times New Roman"/>
        </w:rPr>
        <w:t>，</w:t>
      </w:r>
      <w:r w:rsidRPr="00266632">
        <w:rPr>
          <w:rFonts w:ascii="Times New Roman" w:hAnsi="Times New Roman" w:cs="Times New Roman"/>
        </w:rPr>
        <w:t>推动社会建设</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政府对人大代表负责</w:t>
      </w:r>
      <w:r>
        <w:rPr>
          <w:rFonts w:ascii="Times New Roman" w:hAnsi="Times New Roman" w:cs="Times New Roman"/>
        </w:rPr>
        <w:t>，</w:t>
      </w:r>
      <w:r w:rsidRPr="00266632">
        <w:rPr>
          <w:rFonts w:ascii="Times New Roman" w:hAnsi="Times New Roman" w:cs="Times New Roman"/>
        </w:rPr>
        <w:t>回应百姓关切</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政府坚持民主集中制</w:t>
      </w:r>
      <w:r>
        <w:rPr>
          <w:rFonts w:ascii="Times New Roman" w:hAnsi="Times New Roman" w:cs="Times New Roman"/>
        </w:rPr>
        <w:t>，</w:t>
      </w:r>
      <w:r w:rsidRPr="00266632">
        <w:rPr>
          <w:rFonts w:ascii="Times New Roman" w:hAnsi="Times New Roman" w:cs="Times New Roman"/>
        </w:rPr>
        <w:t>对人民负责</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山东济钢高级中学月考</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hint="eastAsia"/>
        </w:rPr>
        <w:t>年</w:t>
      </w:r>
      <w:r w:rsidRPr="00266632">
        <w:rPr>
          <w:rFonts w:ascii="Times New Roman" w:hAnsi="Times New Roman" w:cs="Times New Roman"/>
        </w:rPr>
        <w:t>5</w:t>
      </w:r>
      <w:r w:rsidRPr="00266632">
        <w:rPr>
          <w:rFonts w:ascii="Times New Roman" w:hAnsi="Times New Roman" w:cs="Times New Roman"/>
        </w:rPr>
        <w:t>月</w:t>
      </w:r>
      <w:r w:rsidRPr="00266632">
        <w:rPr>
          <w:rFonts w:ascii="Times New Roman" w:hAnsi="Times New Roman" w:cs="Times New Roman"/>
        </w:rPr>
        <w:t>28</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第十三届全国人民代表大会第三次会议高票通过了《全国人民代表大会关于建立健全香港特别行政区维护国家安全的法律制度和执行机制的决定》</w:t>
      </w:r>
      <w:r>
        <w:rPr>
          <w:rFonts w:ascii="Times New Roman" w:hAnsi="Times New Roman" w:cs="Times New Roman"/>
        </w:rPr>
        <w:t>，</w:t>
      </w:r>
      <w:r w:rsidRPr="00266632">
        <w:rPr>
          <w:rFonts w:ascii="Times New Roman" w:hAnsi="Times New Roman" w:cs="Times New Roman"/>
        </w:rPr>
        <w:t>这是</w:t>
      </w:r>
      <w:r w:rsidRPr="00266632">
        <w:rPr>
          <w:rFonts w:hAnsi="宋体" w:cs="Times New Roman"/>
        </w:rPr>
        <w:t>“</w:t>
      </w:r>
      <w:r w:rsidRPr="00266632">
        <w:rPr>
          <w:rFonts w:ascii="Times New Roman" w:hAnsi="Times New Roman" w:cs="Times New Roman"/>
        </w:rPr>
        <w:t>一国两制</w:t>
      </w:r>
      <w:r w:rsidRPr="00266632">
        <w:rPr>
          <w:rFonts w:hAnsi="宋体" w:cs="Times New Roman"/>
        </w:rPr>
        <w:t>”</w:t>
      </w:r>
      <w:r w:rsidRPr="00266632">
        <w:rPr>
          <w:rFonts w:ascii="Times New Roman" w:hAnsi="Times New Roman" w:cs="Times New Roman"/>
        </w:rPr>
        <w:t>实践中具有重大意义和深远影响的大事。全国人大高票表决通过该决定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有利于依法防范、制止和惩治危害国家安全的行为和活动</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是中央维护国家安全坚强意志和坚定决心的充分体现</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有利于实现和平统一</w:t>
      </w:r>
      <w:r>
        <w:rPr>
          <w:rFonts w:ascii="Times New Roman" w:hAnsi="Times New Roman" w:cs="Times New Roman"/>
        </w:rPr>
        <w:t>，</w:t>
      </w:r>
      <w:r w:rsidRPr="00266632">
        <w:rPr>
          <w:rFonts w:ascii="Times New Roman" w:hAnsi="Times New Roman" w:cs="Times New Roman"/>
        </w:rPr>
        <w:t>为香港长期繁荣稳定提供安全屏障</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为推进维护国家安全制度建设提供重要的法律和物质保障</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sidRPr="00266632">
        <w:rPr>
          <w:rFonts w:ascii="Times New Roman" w:hAnsi="Times New Roman" w:cs="Times New Roman"/>
        </w:rPr>
        <w:t>14</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荆州市人大常委会工作组到荆州区和沙市区就野生动物保护</w:t>
      </w:r>
      <w:r w:rsidRPr="00266632">
        <w:rPr>
          <w:rFonts w:hAnsi="宋体" w:cs="Times New Roman"/>
        </w:rPr>
        <w:t>“</w:t>
      </w:r>
      <w:r w:rsidRPr="00266632">
        <w:rPr>
          <w:rFonts w:ascii="Times New Roman" w:hAnsi="Times New Roman" w:cs="Times New Roman"/>
        </w:rPr>
        <w:t>一法一办法</w:t>
      </w:r>
      <w:r w:rsidRPr="00266632">
        <w:rPr>
          <w:rFonts w:hAnsi="宋体" w:cs="Times New Roman"/>
        </w:rPr>
        <w:t>”“</w:t>
      </w:r>
      <w:r w:rsidRPr="00266632">
        <w:rPr>
          <w:rFonts w:ascii="Times New Roman" w:hAnsi="Times New Roman" w:cs="Times New Roman"/>
        </w:rPr>
        <w:t>两个决定</w:t>
      </w:r>
      <w:r w:rsidRPr="00266632">
        <w:rPr>
          <w:rFonts w:hAnsi="宋体" w:cs="Times New Roman"/>
        </w:rPr>
        <w:t>”</w:t>
      </w:r>
      <w:r w:rsidRPr="00266632">
        <w:rPr>
          <w:rFonts w:ascii="Times New Roman" w:hAnsi="Times New Roman" w:cs="Times New Roman"/>
        </w:rPr>
        <w:t>开展执法检查。围绕执法检查发现的突出问题</w:t>
      </w:r>
      <w:r>
        <w:rPr>
          <w:rFonts w:ascii="Times New Roman" w:hAnsi="Times New Roman" w:cs="Times New Roman"/>
        </w:rPr>
        <w:t>，</w:t>
      </w:r>
      <w:r w:rsidRPr="00266632">
        <w:rPr>
          <w:rFonts w:ascii="Times New Roman" w:hAnsi="Times New Roman" w:cs="Times New Roman"/>
        </w:rPr>
        <w:t>工作组强调要履行法定职责</w:t>
      </w:r>
      <w:r>
        <w:rPr>
          <w:rFonts w:ascii="Times New Roman" w:hAnsi="Times New Roman" w:cs="Times New Roman"/>
        </w:rPr>
        <w:t>，</w:t>
      </w:r>
      <w:r w:rsidRPr="00266632">
        <w:rPr>
          <w:rFonts w:ascii="Times New Roman" w:hAnsi="Times New Roman" w:cs="Times New Roman"/>
        </w:rPr>
        <w:t>落实主体责任</w:t>
      </w:r>
      <w:r>
        <w:rPr>
          <w:rFonts w:ascii="Times New Roman" w:hAnsi="Times New Roman" w:cs="Times New Roman"/>
        </w:rPr>
        <w:t>，</w:t>
      </w:r>
      <w:r w:rsidRPr="00266632">
        <w:rPr>
          <w:rFonts w:ascii="Times New Roman" w:hAnsi="Times New Roman" w:cs="Times New Roman"/>
        </w:rPr>
        <w:t>在宣传教育、严格执法、检疫检验、养殖场户转产转型、野生动物栖息地建设上下功夫</w:t>
      </w:r>
      <w:r>
        <w:rPr>
          <w:rFonts w:ascii="Times New Roman" w:hAnsi="Times New Roman" w:cs="Times New Roman"/>
        </w:rPr>
        <w:t>，</w:t>
      </w:r>
      <w:r w:rsidRPr="00266632">
        <w:rPr>
          <w:rFonts w:ascii="Times New Roman" w:hAnsi="Times New Roman" w:cs="Times New Roman"/>
        </w:rPr>
        <w:t>大力营造全社会保护野生动物的法治氛围</w:t>
      </w:r>
      <w:r>
        <w:rPr>
          <w:rFonts w:ascii="Times New Roman" w:hAnsi="Times New Roman" w:cs="Times New Roman"/>
        </w:rPr>
        <w:t>，</w:t>
      </w:r>
      <w:r w:rsidRPr="00266632">
        <w:rPr>
          <w:rFonts w:ascii="Times New Roman" w:hAnsi="Times New Roman" w:cs="Times New Roman"/>
        </w:rPr>
        <w:t>推进生态文明建设</w:t>
      </w:r>
      <w:r>
        <w:rPr>
          <w:rFonts w:ascii="Times New Roman" w:hAnsi="Times New Roman" w:cs="Times New Roman"/>
        </w:rPr>
        <w:t>，</w:t>
      </w:r>
      <w:r w:rsidRPr="00266632">
        <w:rPr>
          <w:rFonts w:ascii="Times New Roman" w:hAnsi="Times New Roman" w:cs="Times New Roman"/>
        </w:rPr>
        <w:t>营造人与自然和谐共生的良好环境。这表明</w:t>
      </w:r>
      <w:r>
        <w:rPr>
          <w:rFonts w:ascii="Times New Roman" w:hAnsi="Times New Roman" w:cs="Times New Roman"/>
        </w:rPr>
        <w:t>，</w:t>
      </w:r>
      <w:r w:rsidRPr="00266632">
        <w:rPr>
          <w:rFonts w:ascii="Times New Roman" w:hAnsi="Times New Roman" w:cs="Times New Roman"/>
        </w:rPr>
        <w:t>荆州市人大常委会</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作为法律监督机关肩负着监督法律实施的职责</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依法行使监督权</w:t>
      </w:r>
      <w:r>
        <w:rPr>
          <w:rFonts w:ascii="Times New Roman" w:hAnsi="Times New Roman" w:cs="Times New Roman"/>
        </w:rPr>
        <w:t>，</w:t>
      </w:r>
      <w:r w:rsidRPr="00266632">
        <w:rPr>
          <w:rFonts w:ascii="Times New Roman" w:hAnsi="Times New Roman" w:cs="Times New Roman"/>
        </w:rPr>
        <w:t>加强对行政工作的监督</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积极</w:t>
      </w:r>
      <w:r w:rsidRPr="00266632">
        <w:rPr>
          <w:rFonts w:ascii="Times New Roman" w:hAnsi="Times New Roman" w:cs="Times New Roman" w:hint="eastAsia"/>
        </w:rPr>
        <w:t>履职</w:t>
      </w:r>
      <w:r>
        <w:rPr>
          <w:rFonts w:ascii="Times New Roman" w:hAnsi="Times New Roman" w:cs="Times New Roman" w:hint="eastAsia"/>
        </w:rPr>
        <w:t>，</w:t>
      </w:r>
      <w:r w:rsidRPr="00266632">
        <w:rPr>
          <w:rFonts w:ascii="Times New Roman" w:hAnsi="Times New Roman" w:cs="Times New Roman" w:hint="eastAsia"/>
        </w:rPr>
        <w:t>推进政府落实行政责任</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积极履行领导和组织生态文明建设的职能</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对美国的贸易霸凌</w:t>
      </w:r>
      <w:r>
        <w:rPr>
          <w:rFonts w:ascii="Times New Roman" w:hAnsi="Times New Roman" w:cs="Times New Roman"/>
        </w:rPr>
        <w:t>，</w:t>
      </w:r>
      <w:r w:rsidRPr="00266632">
        <w:rPr>
          <w:rFonts w:ascii="Times New Roman" w:hAnsi="Times New Roman" w:cs="Times New Roman"/>
        </w:rPr>
        <w:t>中国有底气予以痛击</w:t>
      </w:r>
      <w:r>
        <w:rPr>
          <w:rFonts w:ascii="Times New Roman" w:hAnsi="Times New Roman" w:cs="Times New Roman"/>
        </w:rPr>
        <w:t>，</w:t>
      </w:r>
      <w:r w:rsidRPr="00266632">
        <w:rPr>
          <w:rFonts w:ascii="Times New Roman" w:hAnsi="Times New Roman" w:cs="Times New Roman"/>
        </w:rPr>
        <w:t>不仅是因为中国站在道义高地</w:t>
      </w:r>
      <w:r>
        <w:rPr>
          <w:rFonts w:ascii="Times New Roman" w:hAnsi="Times New Roman" w:cs="Times New Roman"/>
        </w:rPr>
        <w:t>，</w:t>
      </w:r>
      <w:r w:rsidRPr="00266632">
        <w:rPr>
          <w:rFonts w:ascii="Times New Roman" w:hAnsi="Times New Roman" w:cs="Times New Roman"/>
        </w:rPr>
        <w:t>更是因</w:t>
      </w:r>
      <w:r w:rsidRPr="00266632">
        <w:rPr>
          <w:rFonts w:ascii="Times New Roman" w:hAnsi="Times New Roman" w:cs="Times New Roman"/>
        </w:rPr>
        <w:lastRenderedPageBreak/>
        <w:t>为中国拥有强大的政治优势。中国痛击美国贸易霸凌的政治优势包括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民主集中制下的各国家机关能相互监督相互制衡</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人民代表大会制度保障了国家机关协调高效运转</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中国共产党作为各项事业的领导核心能协调各方</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基层群众自治制度保障人民能直接行使民主权利</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我国是人民民主专政的社会主义国家</w:t>
      </w:r>
      <w:r>
        <w:rPr>
          <w:rFonts w:ascii="Times New Roman" w:hAnsi="Times New Roman" w:cs="Times New Roman"/>
        </w:rPr>
        <w:t>，</w:t>
      </w:r>
      <w:r w:rsidRPr="00266632">
        <w:rPr>
          <w:rFonts w:ascii="Times New Roman" w:hAnsi="Times New Roman" w:cs="Times New Roman"/>
        </w:rPr>
        <w:t>人民民主是社会主义的生命</w:t>
      </w:r>
      <w:r>
        <w:rPr>
          <w:rFonts w:ascii="Times New Roman" w:hAnsi="Times New Roman" w:cs="Times New Roman"/>
        </w:rPr>
        <w:t>，</w:t>
      </w:r>
      <w:r w:rsidRPr="00266632">
        <w:rPr>
          <w:rFonts w:ascii="Times New Roman" w:hAnsi="Times New Roman" w:cs="Times New Roman"/>
        </w:rPr>
        <w:t>社会主义越发展</w:t>
      </w:r>
      <w:r>
        <w:rPr>
          <w:rFonts w:ascii="Times New Roman" w:hAnsi="Times New Roman" w:cs="Times New Roman"/>
        </w:rPr>
        <w:t>，</w:t>
      </w:r>
      <w:r w:rsidRPr="00266632">
        <w:rPr>
          <w:rFonts w:ascii="Times New Roman" w:hAnsi="Times New Roman" w:cs="Times New Roman"/>
        </w:rPr>
        <w:t>民主也越发展。发展社会主义民主政治就是要体现人民意志、保障人民权益、激发人民创造活力</w:t>
      </w:r>
      <w:r>
        <w:rPr>
          <w:rFonts w:ascii="Times New Roman" w:hAnsi="Times New Roman" w:cs="Times New Roman"/>
        </w:rPr>
        <w:t>，</w:t>
      </w:r>
      <w:r w:rsidRPr="00266632">
        <w:rPr>
          <w:rFonts w:ascii="Times New Roman" w:hAnsi="Times New Roman" w:cs="Times New Roman"/>
        </w:rPr>
        <w:t>用制度体系保证人民当家作主。坚持人民民主专政</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是我们国家生存发展的政治基石</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是社会主义现代化建设的政治保证</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是我国的政体与根本政治制度</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是发展社会主义民主政治的基础性工程</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全国人大常委会调研组在广州开展家庭教育法立法调研</w:t>
      </w:r>
      <w:r w:rsidRPr="00266632">
        <w:rPr>
          <w:rFonts w:ascii="Times New Roman" w:hAnsi="Times New Roman" w:cs="Times New Roman" w:hint="eastAsia"/>
        </w:rPr>
        <w:t>。调研组负责人召开汇报座谈会</w:t>
      </w:r>
      <w:r>
        <w:rPr>
          <w:rFonts w:ascii="Times New Roman" w:hAnsi="Times New Roman" w:cs="Times New Roman" w:hint="eastAsia"/>
        </w:rPr>
        <w:t>，</w:t>
      </w:r>
      <w:r w:rsidRPr="00266632">
        <w:rPr>
          <w:rFonts w:ascii="Times New Roman" w:hAnsi="Times New Roman" w:cs="Times New Roman" w:hint="eastAsia"/>
        </w:rPr>
        <w:t>部分全国人大代表、专家学者、村</w:t>
      </w:r>
      <w:r>
        <w:rPr>
          <w:rFonts w:ascii="Times New Roman" w:hAnsi="Times New Roman" w:cs="Times New Roman" w:hint="eastAsia"/>
        </w:rPr>
        <w:t>(</w:t>
      </w:r>
      <w:r w:rsidRPr="00266632">
        <w:rPr>
          <w:rFonts w:ascii="Times New Roman" w:hAnsi="Times New Roman" w:cs="Times New Roman" w:hint="eastAsia"/>
        </w:rPr>
        <w:t>居</w:t>
      </w:r>
      <w:r>
        <w:rPr>
          <w:rFonts w:ascii="Times New Roman" w:hAnsi="Times New Roman" w:cs="Times New Roman" w:hint="eastAsia"/>
        </w:rPr>
        <w:t>)</w:t>
      </w:r>
      <w:r w:rsidRPr="00266632">
        <w:rPr>
          <w:rFonts w:ascii="Times New Roman" w:hAnsi="Times New Roman" w:cs="Times New Roman" w:hint="eastAsia"/>
        </w:rPr>
        <w:t>民委员会工作人员、幼儿园和中小学教师、社会工作者、家庭教育服务机构代表、家长代表参加座谈</w:t>
      </w:r>
      <w:r>
        <w:rPr>
          <w:rFonts w:ascii="Times New Roman" w:hAnsi="Times New Roman" w:cs="Times New Roman" w:hint="eastAsia"/>
        </w:rPr>
        <w:t>，</w:t>
      </w:r>
      <w:r w:rsidRPr="00266632">
        <w:rPr>
          <w:rFonts w:ascii="Times New Roman" w:hAnsi="Times New Roman" w:cs="Times New Roman" w:hint="eastAsia"/>
        </w:rPr>
        <w:t>调研组表示要深入贯彻落实习近平总书记关于注重家庭、注重家教、注重家风的重要指示精神</w:t>
      </w:r>
      <w:r>
        <w:rPr>
          <w:rFonts w:ascii="Times New Roman" w:hAnsi="Times New Roman" w:cs="Times New Roman" w:hint="eastAsia"/>
        </w:rPr>
        <w:t>，</w:t>
      </w:r>
      <w:r w:rsidRPr="00266632">
        <w:rPr>
          <w:rFonts w:ascii="Times New Roman" w:hAnsi="Times New Roman" w:cs="Times New Roman" w:hint="eastAsia"/>
        </w:rPr>
        <w:t>推进家庭教育立法。这体现</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立法机关按立法程序推进民主立法</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全国人大常委会是国家最高立法机关</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党的领导、人民当家作主、依法治国的统一</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全国人大常委会在家庭教育立法中发挥主体作用</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实施乡村振兴战略是党的十九大作出的重大决策部署。为更好推进乡村振兴战略的实施</w:t>
      </w:r>
      <w:r>
        <w:rPr>
          <w:rFonts w:ascii="Times New Roman" w:hAnsi="Times New Roman" w:cs="Times New Roman"/>
        </w:rPr>
        <w:t>，</w:t>
      </w:r>
      <w:r w:rsidRPr="00266632">
        <w:rPr>
          <w:rFonts w:ascii="Times New Roman" w:hAnsi="Times New Roman" w:cs="Times New Roman"/>
        </w:rPr>
        <w:t>全国人大常委会启动了乡村振兴促进法的立法程序</w:t>
      </w:r>
      <w:r>
        <w:rPr>
          <w:rFonts w:ascii="Times New Roman" w:hAnsi="Times New Roman" w:cs="Times New Roman"/>
        </w:rPr>
        <w:t>，</w:t>
      </w:r>
      <w:r w:rsidRPr="00266632">
        <w:rPr>
          <w:rFonts w:ascii="Times New Roman" w:hAnsi="Times New Roman" w:cs="Times New Roman"/>
        </w:rPr>
        <w:t>将乡村振兴促进法纳入</w:t>
      </w:r>
      <w:r w:rsidRPr="00266632">
        <w:rPr>
          <w:rFonts w:ascii="Times New Roman" w:hAnsi="Times New Roman" w:cs="Times New Roman"/>
        </w:rPr>
        <w:t>2020</w:t>
      </w:r>
      <w:r w:rsidRPr="00266632">
        <w:rPr>
          <w:rFonts w:ascii="Times New Roman" w:hAnsi="Times New Roman" w:cs="Times New Roman"/>
        </w:rPr>
        <w:t>年立法规划。材料表明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中国共产党的领导和依法治国是统一的</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领导立法是中国共产党依法执政的重要体现</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全国人大常委会作为国家最高权力机关行使立法权</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党的领导就是通过法定程序把党的主张上升为国家意志</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响应公安部</w:t>
      </w:r>
      <w:r w:rsidRPr="00266632">
        <w:rPr>
          <w:rFonts w:hAnsi="宋体" w:cs="Times New Roman"/>
        </w:rPr>
        <w:t>“</w:t>
      </w:r>
      <w:r w:rsidRPr="00266632">
        <w:rPr>
          <w:rFonts w:ascii="Times New Roman" w:hAnsi="Times New Roman" w:cs="Times New Roman"/>
        </w:rPr>
        <w:t>一盔一带</w:t>
      </w:r>
      <w:r w:rsidRPr="00266632">
        <w:rPr>
          <w:rFonts w:hAnsi="宋体" w:cs="Times New Roman"/>
        </w:rPr>
        <w:t>”</w:t>
      </w:r>
      <w:r w:rsidRPr="00266632">
        <w:rPr>
          <w:rFonts w:ascii="Times New Roman" w:hAnsi="Times New Roman" w:cs="Times New Roman"/>
        </w:rPr>
        <w:t>安全守护行动</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hint="eastAsia"/>
        </w:rPr>
        <w:t>年</w:t>
      </w:r>
      <w:r w:rsidRPr="00266632">
        <w:rPr>
          <w:rFonts w:ascii="Times New Roman" w:hAnsi="Times New Roman" w:cs="Times New Roman"/>
        </w:rPr>
        <w:t>5</w:t>
      </w:r>
      <w:r w:rsidRPr="00266632">
        <w:rPr>
          <w:rFonts w:ascii="Times New Roman" w:hAnsi="Times New Roman" w:cs="Times New Roman"/>
        </w:rPr>
        <w:t>月江苏省出台了《电动自行车管理条例》</w:t>
      </w:r>
      <w:r>
        <w:rPr>
          <w:rFonts w:ascii="Times New Roman" w:hAnsi="Times New Roman" w:cs="Times New Roman"/>
        </w:rPr>
        <w:t>(</w:t>
      </w:r>
      <w:r w:rsidRPr="00266632">
        <w:rPr>
          <w:rFonts w:ascii="Times New Roman" w:hAnsi="Times New Roman" w:cs="Times New Roman"/>
        </w:rPr>
        <w:t>以下简称为《条例》</w:t>
      </w:r>
      <w:r>
        <w:rPr>
          <w:rFonts w:ascii="Times New Roman" w:hAnsi="Times New Roman" w:cs="Times New Roman"/>
        </w:rPr>
        <w:t>)</w:t>
      </w:r>
      <w:r>
        <w:rPr>
          <w:rFonts w:ascii="Times New Roman" w:hAnsi="Times New Roman" w:cs="Times New Roman"/>
        </w:rPr>
        <w:t>，</w:t>
      </w:r>
      <w:r w:rsidRPr="00266632">
        <w:rPr>
          <w:rFonts w:ascii="Times New Roman" w:hAnsi="Times New Roman" w:cs="Times New Roman"/>
        </w:rPr>
        <w:t>7</w:t>
      </w:r>
      <w:r w:rsidRPr="00266632">
        <w:rPr>
          <w:rFonts w:ascii="Times New Roman" w:hAnsi="Times New Roman" w:cs="Times New Roman"/>
        </w:rPr>
        <w:t>月</w:t>
      </w:r>
      <w:r w:rsidRPr="00266632">
        <w:rPr>
          <w:rFonts w:ascii="Times New Roman" w:hAnsi="Times New Roman" w:cs="Times New Roman"/>
        </w:rPr>
        <w:t>1</w:t>
      </w:r>
      <w:r w:rsidRPr="00266632">
        <w:rPr>
          <w:rFonts w:ascii="Times New Roman" w:hAnsi="Times New Roman" w:cs="Times New Roman"/>
        </w:rPr>
        <w:t>日起对未佩戴安全头盔的驾驶人和乘坐人处以警告或者罚款。请对该《条例》的出台程序进行排序</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省人大常委会将《条例》列入</w:t>
      </w:r>
      <w:r w:rsidRPr="00266632">
        <w:rPr>
          <w:rFonts w:ascii="Times New Roman" w:hAnsi="Times New Roman" w:cs="Times New Roman"/>
        </w:rPr>
        <w:t>2019</w:t>
      </w:r>
      <w:r w:rsidRPr="00266632">
        <w:rPr>
          <w:rFonts w:ascii="Times New Roman" w:hAnsi="Times New Roman" w:cs="Times New Roman"/>
        </w:rPr>
        <w:t>年度立法项目</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省公安厅成立起草小组</w:t>
      </w:r>
      <w:r>
        <w:rPr>
          <w:rFonts w:ascii="Times New Roman" w:hAnsi="Times New Roman" w:cs="Times New Roman"/>
        </w:rPr>
        <w:t>，</w:t>
      </w:r>
      <w:r w:rsidRPr="00266632">
        <w:rPr>
          <w:rFonts w:ascii="Times New Roman" w:hAnsi="Times New Roman" w:cs="Times New Roman"/>
        </w:rPr>
        <w:t>起草完善《条例</w:t>
      </w:r>
      <w:r>
        <w:rPr>
          <w:rFonts w:ascii="Times New Roman" w:hAnsi="Times New Roman" w:cs="Times New Roman"/>
        </w:rPr>
        <w:t>(</w:t>
      </w:r>
      <w:r w:rsidRPr="00266632">
        <w:rPr>
          <w:rFonts w:ascii="Times New Roman" w:hAnsi="Times New Roman" w:cs="Times New Roman"/>
        </w:rPr>
        <w:t>草案</w:t>
      </w:r>
      <w:r>
        <w:rPr>
          <w:rFonts w:ascii="Times New Roman" w:hAnsi="Times New Roman" w:cs="Times New Roman"/>
        </w:rPr>
        <w:t>)</w:t>
      </w:r>
      <w:r w:rsidRPr="00266632">
        <w:rPr>
          <w:rFonts w:ascii="Times New Roman" w:hAnsi="Times New Roman" w:cs="Times New Roman"/>
        </w:rPr>
        <w:t>》</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省十三届人大常委会第十六次会议审议通过《条例》</w:t>
      </w:r>
    </w:p>
    <w:p w:rsidR="00C05EE0" w:rsidRDefault="00C05EE0" w:rsidP="00C05EE0">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省人大网站公布《条例</w:t>
      </w:r>
      <w:r>
        <w:rPr>
          <w:rFonts w:ascii="Times New Roman" w:hAnsi="Times New Roman" w:cs="Times New Roman"/>
        </w:rPr>
        <w:t>(</w:t>
      </w:r>
      <w:r w:rsidRPr="00266632">
        <w:rPr>
          <w:rFonts w:ascii="Times New Roman" w:hAnsi="Times New Roman" w:cs="Times New Roman"/>
        </w:rPr>
        <w:t>草案</w:t>
      </w:r>
      <w:r>
        <w:rPr>
          <w:rFonts w:ascii="Times New Roman" w:hAnsi="Times New Roman" w:cs="Times New Roman"/>
        </w:rPr>
        <w:t>)</w:t>
      </w:r>
      <w:r w:rsidRPr="00266632">
        <w:rPr>
          <w:rFonts w:ascii="Times New Roman" w:hAnsi="Times New Roman" w:cs="Times New Roman"/>
        </w:rPr>
        <w:t>》</w:t>
      </w:r>
      <w:r>
        <w:rPr>
          <w:rFonts w:ascii="Times New Roman" w:hAnsi="Times New Roman" w:cs="Times New Roman"/>
        </w:rPr>
        <w:t>，</w:t>
      </w:r>
      <w:r w:rsidRPr="00266632">
        <w:rPr>
          <w:rFonts w:ascii="Times New Roman" w:hAnsi="Times New Roman" w:cs="Times New Roman"/>
        </w:rPr>
        <w:t>征求社会意见</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w:t>
      </w:r>
      <w:r w:rsidRPr="00266632">
        <w:rPr>
          <w:rFonts w:ascii="Times New Roman" w:hAnsi="Times New Roman" w:cs="Times New Roman"/>
        </w:rPr>
        <w:t>—</w:t>
      </w:r>
      <w:r w:rsidRPr="00266632">
        <w:rPr>
          <w:rFonts w:hAnsi="宋体" w:cs="Times New Roman"/>
        </w:rPr>
        <w:t>①</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w:t>
      </w:r>
      <w:r w:rsidRPr="00266632">
        <w:rPr>
          <w:rFonts w:hAnsi="宋体" w:cs="Times New Roman"/>
        </w:rPr>
        <w:t>③</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hAnsi="宋体" w:cs="Times New Roman"/>
        </w:rPr>
        <w:t>①</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w:t>
      </w:r>
      <w:r w:rsidRPr="00266632">
        <w:rPr>
          <w:rFonts w:hAnsi="宋体" w:cs="Times New Roman"/>
        </w:rPr>
        <w:t>①</w:t>
      </w:r>
      <w:r w:rsidRPr="00266632">
        <w:rPr>
          <w:rFonts w:ascii="Times New Roman" w:hAnsi="Times New Roman" w:cs="Times New Roman"/>
        </w:rPr>
        <w:t>—</w:t>
      </w:r>
      <w:r w:rsidRPr="00266632">
        <w:rPr>
          <w:rFonts w:hAnsi="宋体" w:cs="Times New Roman"/>
        </w:rPr>
        <w:t>③</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w:t>
      </w:r>
      <w:r w:rsidRPr="00266632">
        <w:rPr>
          <w:rFonts w:ascii="Times New Roman" w:hAnsi="Times New Roman" w:cs="Times New Roman" w:hint="eastAsia"/>
        </w:rPr>
        <w:t>求。</w:t>
      </w:r>
    </w:p>
    <w:p w:rsidR="00C05EE0" w:rsidRDefault="00C05EE0" w:rsidP="00C05EE0">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5</w:t>
      </w:r>
      <w:r w:rsidRPr="00266632">
        <w:rPr>
          <w:rFonts w:ascii="Times New Roman" w:eastAsia="仿宋_GB2312" w:hAnsi="Times New Roman" w:cs="Times New Roman"/>
        </w:rPr>
        <w:t>月</w:t>
      </w:r>
      <w:r w:rsidRPr="00266632">
        <w:rPr>
          <w:rFonts w:ascii="Times New Roman" w:eastAsia="仿宋_GB2312" w:hAnsi="Times New Roman" w:cs="Times New Roman"/>
        </w:rPr>
        <w:t>20</w:t>
      </w:r>
      <w:r w:rsidRPr="00266632">
        <w:rPr>
          <w:rFonts w:ascii="Times New Roman" w:eastAsia="仿宋_GB2312" w:hAnsi="Times New Roman" w:cs="Times New Roman"/>
        </w:rPr>
        <w:t>日《光明日报》发表文章</w:t>
      </w:r>
      <w:r>
        <w:rPr>
          <w:rFonts w:ascii="Times New Roman" w:eastAsia="仿宋_GB2312" w:hAnsi="Times New Roman" w:cs="Times New Roman"/>
        </w:rPr>
        <w:t>，</w:t>
      </w:r>
      <w:r w:rsidRPr="00266632">
        <w:rPr>
          <w:rFonts w:ascii="Times New Roman" w:eastAsia="仿宋_GB2312" w:hAnsi="Times New Roman" w:cs="Times New Roman"/>
        </w:rPr>
        <w:t>人民代表大会制度是支撑中国国家治理体系和治理能力现代化的根本政治制度</w:t>
      </w:r>
      <w:r>
        <w:rPr>
          <w:rFonts w:ascii="Times New Roman" w:eastAsia="仿宋_GB2312" w:hAnsi="Times New Roman" w:cs="Times New Roman"/>
        </w:rPr>
        <w:t>，</w:t>
      </w:r>
      <w:r w:rsidRPr="00266632">
        <w:rPr>
          <w:rFonts w:ascii="Times New Roman" w:eastAsia="仿宋_GB2312" w:hAnsi="Times New Roman" w:cs="Times New Roman"/>
        </w:rPr>
        <w:t>应坚持好、巩固好、发展好人民代表大会制度</w:t>
      </w:r>
      <w:r>
        <w:rPr>
          <w:rFonts w:ascii="Times New Roman" w:eastAsia="仿宋_GB2312" w:hAnsi="Times New Roman" w:cs="Times New Roman"/>
        </w:rPr>
        <w:t>，</w:t>
      </w:r>
      <w:r w:rsidRPr="00266632">
        <w:rPr>
          <w:rFonts w:ascii="Times New Roman" w:eastAsia="仿宋_GB2312" w:hAnsi="Times New Roman" w:cs="Times New Roman"/>
        </w:rPr>
        <w:t>发挥人民代表大会制度是国家治理效能的转换器的作用。</w:t>
      </w:r>
    </w:p>
    <w:p w:rsidR="00C05EE0" w:rsidRDefault="00C05EE0" w:rsidP="00C05EE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lastRenderedPageBreak/>
        <w:t>人民代表大会及其常委会可以把党的领导优势体现在国家治理的具体过程之中；在人民代表大会制度下</w:t>
      </w:r>
      <w:r>
        <w:rPr>
          <w:rFonts w:ascii="Times New Roman" w:eastAsia="仿宋_GB2312" w:hAnsi="Times New Roman" w:cs="Times New Roman"/>
        </w:rPr>
        <w:t>，</w:t>
      </w:r>
      <w:r w:rsidRPr="00266632">
        <w:rPr>
          <w:rFonts w:ascii="Times New Roman" w:eastAsia="仿宋_GB2312" w:hAnsi="Times New Roman" w:cs="Times New Roman"/>
        </w:rPr>
        <w:t>我国国家机关是分工合作的关系</w:t>
      </w:r>
      <w:r>
        <w:rPr>
          <w:rFonts w:ascii="Times New Roman" w:eastAsia="仿宋_GB2312" w:hAnsi="Times New Roman" w:cs="Times New Roman"/>
        </w:rPr>
        <w:t>，</w:t>
      </w:r>
      <w:r w:rsidRPr="00266632">
        <w:rPr>
          <w:rFonts w:ascii="Times New Roman" w:eastAsia="仿宋_GB2312" w:hAnsi="Times New Roman" w:cs="Times New Roman"/>
        </w:rPr>
        <w:t>而不是分权制衡关系；全国人大及地方各级人大积极投入立法和执法监督工作中</w:t>
      </w:r>
      <w:r>
        <w:rPr>
          <w:rFonts w:ascii="Times New Roman" w:eastAsia="仿宋_GB2312" w:hAnsi="Times New Roman" w:cs="Times New Roman"/>
        </w:rPr>
        <w:t>，</w:t>
      </w:r>
      <w:r w:rsidRPr="00266632">
        <w:rPr>
          <w:rFonts w:ascii="Times New Roman" w:eastAsia="仿宋_GB2312" w:hAnsi="Times New Roman" w:cs="Times New Roman"/>
        </w:rPr>
        <w:t>立法质量效率不断提高；随着经济社会的发展</w:t>
      </w:r>
      <w:r>
        <w:rPr>
          <w:rFonts w:ascii="Times New Roman" w:eastAsia="仿宋_GB2312" w:hAnsi="Times New Roman" w:cs="Times New Roman"/>
        </w:rPr>
        <w:t>，</w:t>
      </w:r>
      <w:r w:rsidRPr="00266632">
        <w:rPr>
          <w:rFonts w:ascii="Times New Roman" w:eastAsia="仿宋_GB2312" w:hAnsi="Times New Roman" w:cs="Times New Roman"/>
        </w:rPr>
        <w:t>我国设立的专门委员会达到</w:t>
      </w:r>
      <w:r w:rsidRPr="00266632">
        <w:rPr>
          <w:rFonts w:ascii="Times New Roman" w:eastAsia="仿宋_GB2312" w:hAnsi="Times New Roman" w:cs="Times New Roman"/>
        </w:rPr>
        <w:t>10</w:t>
      </w:r>
      <w:r w:rsidRPr="00266632">
        <w:rPr>
          <w:rFonts w:ascii="Times New Roman" w:eastAsia="仿宋_GB2312" w:hAnsi="Times New Roman" w:cs="Times New Roman"/>
        </w:rPr>
        <w:t>个</w:t>
      </w:r>
      <w:r>
        <w:rPr>
          <w:rFonts w:ascii="Times New Roman" w:eastAsia="仿宋_GB2312" w:hAnsi="Times New Roman" w:cs="Times New Roman"/>
        </w:rPr>
        <w:t>，</w:t>
      </w:r>
      <w:r w:rsidRPr="00266632">
        <w:rPr>
          <w:rFonts w:ascii="Times New Roman" w:eastAsia="仿宋_GB2312" w:hAnsi="Times New Roman" w:cs="Times New Roman" w:hint="eastAsia"/>
        </w:rPr>
        <w:t>进而提高人大工作的专业化水平。</w:t>
      </w: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运用政治与法治的有关知识谈谈你对人民代表大会制度是国家治理效能的转换器的认识。</w:t>
      </w:r>
    </w:p>
    <w:p w:rsidR="00C05EE0" w:rsidRDefault="00C05EE0" w:rsidP="00C05EE0">
      <w:pPr>
        <w:pStyle w:val="a3"/>
        <w:ind w:firstLineChars="200" w:firstLine="420"/>
        <w:rPr>
          <w:rFonts w:ascii="Times New Roman" w:hAnsi="Times New Roman" w:cs="Times New Roman"/>
        </w:rPr>
      </w:pPr>
    </w:p>
    <w:p w:rsidR="00C05EE0" w:rsidRDefault="00C05EE0" w:rsidP="00C05EE0">
      <w:pPr>
        <w:pStyle w:val="a3"/>
        <w:ind w:firstLineChars="200" w:firstLine="420"/>
        <w:rPr>
          <w:rFonts w:ascii="Times New Roman" w:hAnsi="Times New Roman" w:cs="Times New Roman"/>
        </w:rPr>
      </w:pPr>
    </w:p>
    <w:p w:rsidR="00C05EE0" w:rsidRDefault="00C05EE0" w:rsidP="00C05EE0">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C05EE0" w:rsidRDefault="00C05EE0" w:rsidP="00C05EE0">
      <w:pPr>
        <w:pStyle w:val="a3"/>
        <w:ind w:firstLineChars="200" w:firstLine="420"/>
        <w:rPr>
          <w:rFonts w:ascii="Times New Roman" w:eastAsia="仿宋_GB2312" w:hAnsi="Times New Roman" w:cs="Times New Roman"/>
        </w:rPr>
      </w:pPr>
      <w:r w:rsidRPr="00266632">
        <w:rPr>
          <w:rFonts w:hAnsi="宋体" w:cs="Times New Roman"/>
        </w:rPr>
        <w:t>“</w:t>
      </w:r>
      <w:r w:rsidRPr="00266632">
        <w:rPr>
          <w:rFonts w:ascii="Times New Roman" w:eastAsia="仿宋_GB2312" w:hAnsi="Times New Roman" w:cs="Times New Roman"/>
        </w:rPr>
        <w:t>两会</w:t>
      </w:r>
      <w:r w:rsidRPr="00266632">
        <w:rPr>
          <w:rFonts w:hAnsi="宋体" w:cs="Times New Roman"/>
        </w:rPr>
        <w:t>”</w:t>
      </w:r>
      <w:r w:rsidRPr="00266632">
        <w:rPr>
          <w:rFonts w:ascii="Times New Roman" w:eastAsia="仿宋_GB2312" w:hAnsi="Times New Roman" w:cs="Times New Roman"/>
        </w:rPr>
        <w:t>是我国人民政治生活中的一件大事。</w:t>
      </w:r>
    </w:p>
    <w:p w:rsidR="00C05EE0" w:rsidRDefault="00C05EE0" w:rsidP="00C05EE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某校高一年级学生以</w:t>
      </w:r>
      <w:r w:rsidRPr="00266632">
        <w:rPr>
          <w:rFonts w:hAnsi="宋体" w:cs="Times New Roman"/>
        </w:rPr>
        <w:t>“</w:t>
      </w:r>
      <w:r w:rsidRPr="00266632">
        <w:rPr>
          <w:rFonts w:ascii="Times New Roman" w:eastAsia="仿宋_GB2312" w:hAnsi="Times New Roman" w:cs="Times New Roman"/>
        </w:rPr>
        <w:t>人民代表大会制度如何保障人民当家作主</w:t>
      </w:r>
      <w:r w:rsidRPr="00266632">
        <w:rPr>
          <w:rFonts w:hAnsi="宋体" w:cs="Times New Roman"/>
        </w:rPr>
        <w:t>”</w:t>
      </w:r>
      <w:r w:rsidRPr="00266632">
        <w:rPr>
          <w:rFonts w:ascii="Times New Roman" w:eastAsia="仿宋_GB2312" w:hAnsi="Times New Roman" w:cs="Times New Roman"/>
        </w:rPr>
        <w:t>为议题</w:t>
      </w:r>
      <w:r>
        <w:rPr>
          <w:rFonts w:ascii="Times New Roman" w:eastAsia="仿宋_GB2312" w:hAnsi="Times New Roman" w:cs="Times New Roman"/>
        </w:rPr>
        <w:t>，</w:t>
      </w:r>
      <w:r w:rsidRPr="00266632">
        <w:rPr>
          <w:rFonts w:ascii="Times New Roman" w:eastAsia="仿宋_GB2312" w:hAnsi="Times New Roman" w:cs="Times New Roman"/>
        </w:rPr>
        <w:t>探究人民当家作主地位的保障与实现。同学们从全国人大网上收集到第十三届全国人民代表大会第三次会议的部分议程如下：</w:t>
      </w:r>
    </w:p>
    <w:p w:rsidR="00C05EE0" w:rsidRDefault="00C05EE0" w:rsidP="00C05EE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上午</w:t>
      </w:r>
      <w:r w:rsidRPr="00266632">
        <w:rPr>
          <w:rFonts w:ascii="Times New Roman" w:eastAsia="仿宋_GB2312" w:hAnsi="Times New Roman" w:cs="Times New Roman"/>
        </w:rPr>
        <w:t>9</w:t>
      </w:r>
      <w:r w:rsidRPr="00266632">
        <w:rPr>
          <w:rFonts w:ascii="Times New Roman" w:eastAsia="仿宋_GB2312" w:hAnsi="Times New Roman" w:cs="Times New Roman"/>
        </w:rPr>
        <w:t>时</w:t>
      </w:r>
      <w:r w:rsidRPr="00266632">
        <w:rPr>
          <w:rFonts w:ascii="Times New Roman" w:eastAsia="仿宋_GB2312" w:hAnsi="Times New Roman" w:cs="Times New Roman"/>
        </w:rPr>
        <w:t>'</w:t>
      </w:r>
      <w:r w:rsidRPr="00266632">
        <w:rPr>
          <w:rFonts w:ascii="Times New Roman" w:eastAsia="仿宋_GB2312" w:hAnsi="Times New Roman" w:cs="Times New Roman"/>
        </w:rPr>
        <w:t>代表大会第一次全体会议</w:t>
      </w:r>
      <w:r>
        <w:rPr>
          <w:rFonts w:ascii="Times New Roman" w:eastAsia="仿宋_GB2312" w:hAnsi="Times New Roman" w:cs="Times New Roman"/>
        </w:rPr>
        <w:t>(</w:t>
      </w:r>
      <w:r w:rsidRPr="00266632">
        <w:rPr>
          <w:rFonts w:ascii="Times New Roman" w:eastAsia="仿宋_GB2312" w:hAnsi="Times New Roman" w:cs="Times New Roman"/>
        </w:rPr>
        <w:t>开幕会</w:t>
      </w:r>
      <w:r>
        <w:rPr>
          <w:rFonts w:ascii="Times New Roman" w:eastAsia="仿宋_GB2312" w:hAnsi="Times New Roman" w:cs="Times New Roman"/>
        </w:rPr>
        <w:t>)</w:t>
      </w:r>
    </w:p>
    <w:p w:rsidR="00C05EE0" w:rsidRDefault="00C05EE0" w:rsidP="00C05EE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1.</w:t>
      </w:r>
      <w:r w:rsidRPr="00266632">
        <w:rPr>
          <w:rFonts w:ascii="Times New Roman" w:eastAsia="仿宋_GB2312" w:hAnsi="Times New Roman" w:cs="Times New Roman"/>
        </w:rPr>
        <w:t>听取国务院总理李克强关于政府工作的报告</w:t>
      </w:r>
    </w:p>
    <w:p w:rsidR="00C05EE0" w:rsidRDefault="00C05EE0" w:rsidP="00C05EE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w:t>
      </w:r>
      <w:r w:rsidRPr="00266632">
        <w:rPr>
          <w:rFonts w:ascii="Times New Roman" w:eastAsia="仿宋_GB2312" w:hAnsi="Times New Roman" w:cs="Times New Roman"/>
        </w:rPr>
        <w:t>审查国务院关于</w:t>
      </w:r>
      <w:r w:rsidRPr="00266632">
        <w:rPr>
          <w:rFonts w:ascii="Times New Roman" w:eastAsia="仿宋_GB2312" w:hAnsi="Times New Roman" w:cs="Times New Roman"/>
        </w:rPr>
        <w:t>2019</w:t>
      </w:r>
      <w:r w:rsidRPr="00266632">
        <w:rPr>
          <w:rFonts w:ascii="Times New Roman" w:eastAsia="仿宋_GB2312" w:hAnsi="Times New Roman" w:cs="Times New Roman"/>
        </w:rPr>
        <w:t>年国民经济和社会发展计划执行情况与</w:t>
      </w:r>
      <w:r w:rsidRPr="00266632">
        <w:rPr>
          <w:rFonts w:ascii="Times New Roman" w:eastAsia="仿宋_GB2312" w:hAnsi="Times New Roman" w:cs="Times New Roman"/>
        </w:rPr>
        <w:t>2020</w:t>
      </w:r>
      <w:r w:rsidRPr="00266632">
        <w:rPr>
          <w:rFonts w:ascii="Times New Roman" w:eastAsia="仿宋_GB2312" w:hAnsi="Times New Roman" w:cs="Times New Roman"/>
        </w:rPr>
        <w:t>年国民经济和社会发展计划草案的报告、</w:t>
      </w:r>
      <w:r w:rsidRPr="00266632">
        <w:rPr>
          <w:rFonts w:ascii="Times New Roman" w:eastAsia="仿宋_GB2312" w:hAnsi="Times New Roman" w:cs="Times New Roman"/>
        </w:rPr>
        <w:t>2020</w:t>
      </w:r>
      <w:r w:rsidRPr="00266632">
        <w:rPr>
          <w:rFonts w:ascii="Times New Roman" w:eastAsia="仿宋_GB2312" w:hAnsi="Times New Roman" w:cs="Times New Roman"/>
        </w:rPr>
        <w:t>年国民经济和社会发展计划草案</w:t>
      </w:r>
    </w:p>
    <w:p w:rsidR="00C05EE0" w:rsidRDefault="00C05EE0" w:rsidP="00C05EE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3.</w:t>
      </w:r>
      <w:r w:rsidRPr="00266632">
        <w:rPr>
          <w:rFonts w:ascii="Times New Roman" w:eastAsia="仿宋_GB2312" w:hAnsi="Times New Roman" w:cs="Times New Roman"/>
        </w:rPr>
        <w:t>审查国务院关于</w:t>
      </w:r>
      <w:r w:rsidRPr="00266632">
        <w:rPr>
          <w:rFonts w:ascii="Times New Roman" w:eastAsia="仿宋_GB2312" w:hAnsi="Times New Roman" w:cs="Times New Roman"/>
        </w:rPr>
        <w:t>2019</w:t>
      </w:r>
      <w:r w:rsidRPr="00266632">
        <w:rPr>
          <w:rFonts w:ascii="Times New Roman" w:eastAsia="仿宋_GB2312" w:hAnsi="Times New Roman" w:cs="Times New Roman"/>
        </w:rPr>
        <w:t>年中央和地方预算执行情况与</w:t>
      </w:r>
      <w:r w:rsidRPr="00266632">
        <w:rPr>
          <w:rFonts w:ascii="Times New Roman" w:eastAsia="仿宋_GB2312" w:hAnsi="Times New Roman" w:cs="Times New Roman"/>
        </w:rPr>
        <w:t>2020</w:t>
      </w:r>
      <w:r w:rsidRPr="00266632">
        <w:rPr>
          <w:rFonts w:ascii="Times New Roman" w:eastAsia="仿宋_GB2312" w:hAnsi="Times New Roman" w:cs="Times New Roman"/>
        </w:rPr>
        <w:t>年中央和地方预算草案的报告、</w:t>
      </w:r>
      <w:r w:rsidRPr="00266632">
        <w:rPr>
          <w:rFonts w:ascii="Times New Roman" w:eastAsia="仿宋_GB2312" w:hAnsi="Times New Roman" w:cs="Times New Roman"/>
        </w:rPr>
        <w:t>2020</w:t>
      </w:r>
      <w:r w:rsidRPr="00266632">
        <w:rPr>
          <w:rFonts w:ascii="Times New Roman" w:eastAsia="仿宋_GB2312" w:hAnsi="Times New Roman" w:cs="Times New Roman"/>
        </w:rPr>
        <w:t>年中央和地方预算草案</w:t>
      </w:r>
    </w:p>
    <w:p w:rsidR="00C05EE0" w:rsidRDefault="00C05EE0" w:rsidP="00C05EE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4.</w:t>
      </w:r>
      <w:r w:rsidRPr="00266632">
        <w:rPr>
          <w:rFonts w:ascii="Times New Roman" w:eastAsia="仿宋_GB2312" w:hAnsi="Times New Roman" w:cs="Times New Roman"/>
        </w:rPr>
        <w:t>听取全国人大常委会副委员长关于《中华人民共和国民法典</w:t>
      </w:r>
      <w:r>
        <w:rPr>
          <w:rFonts w:ascii="Times New Roman" w:eastAsia="仿宋_GB2312" w:hAnsi="Times New Roman" w:cs="Times New Roman"/>
        </w:rPr>
        <w:t>(</w:t>
      </w:r>
      <w:r w:rsidRPr="00266632">
        <w:rPr>
          <w:rFonts w:ascii="Times New Roman" w:eastAsia="仿宋_GB2312" w:hAnsi="Times New Roman" w:cs="Times New Roman"/>
        </w:rPr>
        <w:t>草案</w:t>
      </w:r>
      <w:r>
        <w:rPr>
          <w:rFonts w:ascii="Times New Roman" w:eastAsia="仿宋_GB2312" w:hAnsi="Times New Roman" w:cs="Times New Roman"/>
        </w:rPr>
        <w:t>)</w:t>
      </w:r>
      <w:r w:rsidRPr="00266632">
        <w:rPr>
          <w:rFonts w:ascii="Times New Roman" w:eastAsia="仿宋_GB2312" w:hAnsi="Times New Roman" w:cs="Times New Roman"/>
        </w:rPr>
        <w:t>》的说明</w:t>
      </w:r>
    </w:p>
    <w:p w:rsidR="00C05EE0" w:rsidRDefault="00C05EE0" w:rsidP="00C05EE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5.</w:t>
      </w:r>
      <w:r w:rsidRPr="00266632">
        <w:rPr>
          <w:rFonts w:ascii="Times New Roman" w:eastAsia="仿宋_GB2312" w:hAnsi="Times New Roman" w:cs="Times New Roman"/>
        </w:rPr>
        <w:t>听取全国人大常委会副委员长关于全国人民代表大会关于建立健全香港特别行政区维护国家安全的法律</w:t>
      </w:r>
      <w:r w:rsidRPr="00266632">
        <w:rPr>
          <w:rFonts w:ascii="Times New Roman" w:eastAsia="仿宋_GB2312" w:hAnsi="Times New Roman" w:cs="Times New Roman" w:hint="eastAsia"/>
        </w:rPr>
        <w:t>制度和执行机制的决定草案的说明</w:t>
      </w:r>
    </w:p>
    <w:p w:rsidR="00C05EE0" w:rsidRPr="00266632" w:rsidRDefault="00C05EE0" w:rsidP="00C05EE0">
      <w:pPr>
        <w:pStyle w:val="a3"/>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5531"/>
      </w:tblGrid>
      <w:tr w:rsidR="00C05EE0" w:rsidRPr="00266632" w:rsidTr="00625A2E">
        <w:trPr>
          <w:jc w:val="center"/>
        </w:trPr>
        <w:tc>
          <w:tcPr>
            <w:tcW w:w="3085" w:type="dxa"/>
            <w:shd w:val="clear" w:color="auto" w:fill="auto"/>
            <w:vAlign w:val="center"/>
          </w:tcPr>
          <w:p w:rsidR="00C05EE0" w:rsidRPr="00266632" w:rsidRDefault="00C05EE0" w:rsidP="00625A2E">
            <w:pPr>
              <w:pStyle w:val="a3"/>
              <w:jc w:val="center"/>
              <w:rPr>
                <w:rFonts w:ascii="Times New Roman" w:hAnsi="Times New Roman" w:cs="Times New Roman"/>
              </w:rPr>
            </w:pPr>
            <w:r w:rsidRPr="00266632">
              <w:rPr>
                <w:rFonts w:ascii="Times New Roman" w:hAnsi="Times New Roman" w:cs="Times New Roman"/>
              </w:rPr>
              <w:t>会议议程</w:t>
            </w:r>
          </w:p>
        </w:tc>
        <w:tc>
          <w:tcPr>
            <w:tcW w:w="5531" w:type="dxa"/>
            <w:shd w:val="clear" w:color="auto" w:fill="auto"/>
            <w:vAlign w:val="center"/>
          </w:tcPr>
          <w:p w:rsidR="00C05EE0" w:rsidRPr="00266632" w:rsidRDefault="00C05EE0" w:rsidP="00625A2E">
            <w:pPr>
              <w:pStyle w:val="a3"/>
              <w:jc w:val="center"/>
              <w:rPr>
                <w:rFonts w:ascii="Times New Roman" w:hAnsi="Times New Roman" w:cs="Times New Roman"/>
              </w:rPr>
            </w:pPr>
            <w:r w:rsidRPr="00266632">
              <w:rPr>
                <w:rFonts w:ascii="Times New Roman" w:hAnsi="Times New Roman" w:cs="Times New Roman"/>
              </w:rPr>
              <w:t>探究观点</w:t>
            </w:r>
          </w:p>
        </w:tc>
      </w:tr>
      <w:tr w:rsidR="00C05EE0" w:rsidRPr="00266632" w:rsidTr="00625A2E">
        <w:trPr>
          <w:jc w:val="center"/>
        </w:trPr>
        <w:tc>
          <w:tcPr>
            <w:tcW w:w="3085" w:type="dxa"/>
            <w:shd w:val="clear" w:color="auto" w:fill="auto"/>
            <w:vAlign w:val="center"/>
          </w:tcPr>
          <w:p w:rsidR="00C05EE0" w:rsidRPr="00266632" w:rsidRDefault="00C05EE0" w:rsidP="00625A2E">
            <w:pPr>
              <w:pStyle w:val="a3"/>
              <w:jc w:val="center"/>
              <w:rPr>
                <w:rFonts w:ascii="Times New Roman" w:hAnsi="Times New Roman" w:cs="Times New Roman"/>
              </w:rPr>
            </w:pPr>
            <w:r w:rsidRPr="00266632">
              <w:rPr>
                <w:rFonts w:hAnsi="宋体" w:cs="Times New Roman"/>
              </w:rPr>
              <w:t>①</w:t>
            </w:r>
          </w:p>
        </w:tc>
        <w:tc>
          <w:tcPr>
            <w:tcW w:w="5531" w:type="dxa"/>
            <w:shd w:val="clear" w:color="auto" w:fill="auto"/>
            <w:vAlign w:val="center"/>
          </w:tcPr>
          <w:p w:rsidR="00C05EE0" w:rsidRPr="00266632" w:rsidRDefault="00C05EE0" w:rsidP="00625A2E">
            <w:pPr>
              <w:pStyle w:val="a3"/>
              <w:jc w:val="center"/>
              <w:rPr>
                <w:rFonts w:ascii="Times New Roman" w:hAnsi="Times New Roman" w:cs="Times New Roman"/>
              </w:rPr>
            </w:pPr>
            <w:r w:rsidRPr="00266632">
              <w:rPr>
                <w:rFonts w:ascii="Times New Roman" w:hAnsi="Times New Roman" w:cs="Times New Roman"/>
              </w:rPr>
              <w:t>国务院由全国人民代表大会产生</w:t>
            </w:r>
            <w:r>
              <w:rPr>
                <w:rFonts w:ascii="Times New Roman" w:hAnsi="Times New Roman" w:cs="Times New Roman"/>
              </w:rPr>
              <w:t>，</w:t>
            </w:r>
            <w:r w:rsidRPr="00266632">
              <w:rPr>
                <w:rFonts w:ascii="Times New Roman" w:hAnsi="Times New Roman" w:cs="Times New Roman"/>
              </w:rPr>
              <w:t>对其负责</w:t>
            </w:r>
            <w:r>
              <w:rPr>
                <w:rFonts w:ascii="Times New Roman" w:hAnsi="Times New Roman" w:cs="Times New Roman"/>
              </w:rPr>
              <w:t>，</w:t>
            </w:r>
            <w:r w:rsidRPr="00266632">
              <w:rPr>
                <w:rFonts w:ascii="Times New Roman" w:hAnsi="Times New Roman" w:cs="Times New Roman"/>
              </w:rPr>
              <w:t>受其监督；全国人民代表大会行使最高监督权</w:t>
            </w:r>
          </w:p>
        </w:tc>
      </w:tr>
      <w:tr w:rsidR="00C05EE0" w:rsidRPr="00266632" w:rsidTr="00625A2E">
        <w:trPr>
          <w:jc w:val="center"/>
        </w:trPr>
        <w:tc>
          <w:tcPr>
            <w:tcW w:w="3085" w:type="dxa"/>
            <w:shd w:val="clear" w:color="auto" w:fill="auto"/>
            <w:vAlign w:val="center"/>
          </w:tcPr>
          <w:p w:rsidR="00C05EE0" w:rsidRPr="00266632" w:rsidRDefault="00C05EE0" w:rsidP="00625A2E">
            <w:pPr>
              <w:pStyle w:val="a3"/>
              <w:jc w:val="center"/>
              <w:rPr>
                <w:rFonts w:ascii="Times New Roman" w:hAnsi="Times New Roman" w:cs="Times New Roman"/>
              </w:rPr>
            </w:pPr>
            <w:r w:rsidRPr="00266632">
              <w:rPr>
                <w:rFonts w:ascii="Times New Roman" w:hAnsi="Times New Roman" w:cs="Times New Roman"/>
              </w:rPr>
              <w:t>审议通过全国人民代表大会常务委员会关于提请审议《中华人民共和国民法典</w:t>
            </w:r>
            <w:r>
              <w:rPr>
                <w:rFonts w:ascii="Times New Roman" w:hAnsi="Times New Roman" w:cs="Times New Roman"/>
              </w:rPr>
              <w:t>(</w:t>
            </w:r>
            <w:r w:rsidRPr="00266632">
              <w:rPr>
                <w:rFonts w:ascii="Times New Roman" w:hAnsi="Times New Roman" w:cs="Times New Roman"/>
              </w:rPr>
              <w:t>草案</w:t>
            </w:r>
            <w:r>
              <w:rPr>
                <w:rFonts w:ascii="Times New Roman" w:hAnsi="Times New Roman" w:cs="Times New Roman"/>
              </w:rPr>
              <w:t>)</w:t>
            </w:r>
            <w:r w:rsidRPr="00266632">
              <w:rPr>
                <w:rFonts w:ascii="Times New Roman" w:hAnsi="Times New Roman" w:cs="Times New Roman"/>
              </w:rPr>
              <w:t>》的方案</w:t>
            </w:r>
          </w:p>
        </w:tc>
        <w:tc>
          <w:tcPr>
            <w:tcW w:w="5531" w:type="dxa"/>
            <w:shd w:val="clear" w:color="auto" w:fill="auto"/>
            <w:vAlign w:val="center"/>
          </w:tcPr>
          <w:p w:rsidR="00C05EE0" w:rsidRPr="00266632" w:rsidRDefault="00C05EE0" w:rsidP="00625A2E">
            <w:pPr>
              <w:pStyle w:val="a3"/>
              <w:jc w:val="center"/>
              <w:rPr>
                <w:rFonts w:ascii="Times New Roman" w:hAnsi="Times New Roman" w:cs="Times New Roman"/>
              </w:rPr>
            </w:pPr>
            <w:r w:rsidRPr="00266632">
              <w:rPr>
                <w:rFonts w:hAnsi="宋体" w:cs="Times New Roman"/>
              </w:rPr>
              <w:t>②</w:t>
            </w:r>
          </w:p>
        </w:tc>
      </w:tr>
      <w:tr w:rsidR="00C05EE0" w:rsidTr="00625A2E">
        <w:trPr>
          <w:jc w:val="center"/>
        </w:trPr>
        <w:tc>
          <w:tcPr>
            <w:tcW w:w="3085" w:type="dxa"/>
            <w:shd w:val="clear" w:color="auto" w:fill="auto"/>
            <w:vAlign w:val="center"/>
          </w:tcPr>
          <w:p w:rsidR="00C05EE0" w:rsidRPr="00266632" w:rsidRDefault="00C05EE0" w:rsidP="00625A2E">
            <w:pPr>
              <w:pStyle w:val="a3"/>
              <w:jc w:val="center"/>
              <w:rPr>
                <w:rFonts w:ascii="Times New Roman" w:hAnsi="Times New Roman" w:cs="Times New Roman"/>
              </w:rPr>
            </w:pPr>
            <w:r w:rsidRPr="00266632">
              <w:rPr>
                <w:rFonts w:ascii="Times New Roman" w:hAnsi="Times New Roman" w:cs="Times New Roman"/>
              </w:rPr>
              <w:t>审议最高人民法院的工作报告</w:t>
            </w:r>
          </w:p>
        </w:tc>
        <w:tc>
          <w:tcPr>
            <w:tcW w:w="5531" w:type="dxa"/>
            <w:shd w:val="clear" w:color="auto" w:fill="auto"/>
            <w:vAlign w:val="center"/>
          </w:tcPr>
          <w:p w:rsidR="00C05EE0" w:rsidRDefault="00C05EE0" w:rsidP="00625A2E">
            <w:pPr>
              <w:pStyle w:val="a3"/>
              <w:jc w:val="center"/>
              <w:rPr>
                <w:rFonts w:ascii="Times New Roman" w:hAnsi="Times New Roman" w:cs="Times New Roman"/>
              </w:rPr>
            </w:pPr>
            <w:r w:rsidRPr="00266632">
              <w:rPr>
                <w:rFonts w:ascii="Times New Roman" w:hAnsi="Times New Roman" w:cs="Times New Roman"/>
              </w:rPr>
              <w:t>最高人民法院由全国人民代表大会产生</w:t>
            </w:r>
            <w:r>
              <w:rPr>
                <w:rFonts w:ascii="Times New Roman" w:hAnsi="Times New Roman" w:cs="Times New Roman"/>
              </w:rPr>
              <w:t>，</w:t>
            </w:r>
            <w:r w:rsidRPr="00266632">
              <w:rPr>
                <w:rFonts w:ascii="Times New Roman" w:hAnsi="Times New Roman" w:cs="Times New Roman"/>
              </w:rPr>
              <w:t>对其负责</w:t>
            </w:r>
            <w:r>
              <w:rPr>
                <w:rFonts w:ascii="Times New Roman" w:hAnsi="Times New Roman" w:cs="Times New Roman"/>
              </w:rPr>
              <w:t>，</w:t>
            </w:r>
            <w:r w:rsidRPr="00266632">
              <w:rPr>
                <w:rFonts w:ascii="Times New Roman" w:hAnsi="Times New Roman" w:cs="Times New Roman"/>
              </w:rPr>
              <w:t>受其监督；全国人民代表大会行使最</w:t>
            </w:r>
            <w:r w:rsidRPr="00266632">
              <w:rPr>
                <w:rFonts w:ascii="Times New Roman" w:hAnsi="Times New Roman" w:cs="Times New Roman" w:hint="eastAsia"/>
              </w:rPr>
              <w:t>高监督权</w:t>
            </w:r>
          </w:p>
        </w:tc>
      </w:tr>
    </w:tbl>
    <w:p w:rsidR="00C05EE0" w:rsidRDefault="00C05EE0" w:rsidP="00C05EE0">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请根据给出的示例</w:t>
      </w:r>
      <w:r>
        <w:rPr>
          <w:rFonts w:ascii="Times New Roman" w:hAnsi="Times New Roman" w:cs="Times New Roman"/>
        </w:rPr>
        <w:t>，</w:t>
      </w:r>
      <w:r w:rsidRPr="00266632">
        <w:rPr>
          <w:rFonts w:ascii="Times New Roman" w:hAnsi="Times New Roman" w:cs="Times New Roman"/>
        </w:rPr>
        <w:t>把表格中对应的内容补充完整。</w:t>
      </w:r>
    </w:p>
    <w:p w:rsidR="00C05EE0" w:rsidRDefault="00C05EE0" w:rsidP="00C05EE0">
      <w:pPr>
        <w:pStyle w:val="a3"/>
        <w:ind w:firstLineChars="200" w:firstLine="420"/>
        <w:rPr>
          <w:rFonts w:ascii="Times New Roman" w:hAnsi="Times New Roman" w:cs="Times New Roman"/>
        </w:rPr>
      </w:pPr>
    </w:p>
    <w:p w:rsidR="00C05EE0" w:rsidRDefault="00C05EE0" w:rsidP="00C05EE0">
      <w:pPr>
        <w:pStyle w:val="a3"/>
        <w:ind w:firstLineChars="200" w:firstLine="420"/>
        <w:rPr>
          <w:rFonts w:ascii="Times New Roman" w:hAnsi="Times New Roman" w:cs="Times New Roman"/>
        </w:rPr>
      </w:pPr>
    </w:p>
    <w:p w:rsidR="00C05EE0" w:rsidRDefault="00C05EE0" w:rsidP="00C05EE0">
      <w:pPr>
        <w:pStyle w:val="a3"/>
        <w:ind w:firstLineChars="200" w:firstLine="420"/>
        <w:rPr>
          <w:rFonts w:ascii="Times New Roman" w:hAnsi="Times New Roman" w:cs="Times New Roman"/>
        </w:rPr>
      </w:pPr>
    </w:p>
    <w:p w:rsidR="00C05EE0" w:rsidRDefault="00C05EE0" w:rsidP="00C05EE0">
      <w:pPr>
        <w:pStyle w:val="a3"/>
        <w:ind w:firstLineChars="200" w:firstLine="420"/>
        <w:rPr>
          <w:rFonts w:ascii="Times New Roman" w:hAnsi="Times New Roman" w:cs="Times New Roman"/>
        </w:rPr>
      </w:pPr>
    </w:p>
    <w:p w:rsidR="00C05EE0" w:rsidRDefault="00C05EE0" w:rsidP="00C05EE0">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hAnsi="宋体" w:cs="Times New Roman"/>
        </w:rPr>
        <w:t>“</w:t>
      </w:r>
      <w:r w:rsidRPr="00266632">
        <w:rPr>
          <w:rFonts w:ascii="Times New Roman" w:hAnsi="Times New Roman" w:cs="Times New Roman"/>
        </w:rPr>
        <w:t>人民代表大会制度具有鲜明的中国特色和突出的制度优势。</w:t>
      </w:r>
      <w:r w:rsidRPr="00266632">
        <w:rPr>
          <w:rFonts w:hAnsi="宋体" w:cs="Times New Roman"/>
        </w:rPr>
        <w:t>”</w:t>
      </w:r>
      <w:r w:rsidRPr="00266632">
        <w:rPr>
          <w:rFonts w:ascii="Times New Roman" w:hAnsi="Times New Roman" w:cs="Times New Roman"/>
        </w:rPr>
        <w:t>请围绕该观点列出四个论证要点。</w:t>
      </w:r>
    </w:p>
    <w:p w:rsidR="00C05EE0" w:rsidRDefault="00C05EE0" w:rsidP="00C05EE0">
      <w:pPr>
        <w:pStyle w:val="a3"/>
        <w:ind w:firstLineChars="200" w:firstLine="420"/>
        <w:rPr>
          <w:rFonts w:ascii="Times New Roman" w:hAnsi="Times New Roman" w:cs="Times New Roman"/>
        </w:rPr>
      </w:pPr>
    </w:p>
    <w:p w:rsidR="00C05EE0" w:rsidRDefault="00C05EE0" w:rsidP="00C05EE0">
      <w:pPr>
        <w:pStyle w:val="a3"/>
        <w:ind w:firstLineChars="200" w:firstLine="420"/>
        <w:rPr>
          <w:rFonts w:ascii="Times New Roman" w:hAnsi="Times New Roman" w:cs="Times New Roman"/>
        </w:rPr>
      </w:pPr>
    </w:p>
    <w:p w:rsidR="00E94064" w:rsidRPr="00C05EE0" w:rsidRDefault="00E94064">
      <w:bookmarkStart w:id="0" w:name="_GoBack"/>
      <w:bookmarkEnd w:id="0"/>
    </w:p>
    <w:sectPr w:rsidR="00E94064" w:rsidRPr="00C05EE0" w:rsidSect="0001459B">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3BD" w:rsidRDefault="007853BD" w:rsidP="007853BD">
      <w:r>
        <w:separator/>
      </w:r>
    </w:p>
  </w:endnote>
  <w:endnote w:type="continuationSeparator" w:id="1">
    <w:p w:rsidR="007853BD" w:rsidRDefault="007853BD" w:rsidP="007853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3BD" w:rsidRDefault="007853BD" w:rsidP="007853BD">
      <w:r>
        <w:separator/>
      </w:r>
    </w:p>
  </w:footnote>
  <w:footnote w:type="continuationSeparator" w:id="1">
    <w:p w:rsidR="007853BD" w:rsidRDefault="007853BD" w:rsidP="00785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3BD" w:rsidRPr="007853BD" w:rsidRDefault="007853BD" w:rsidP="007853BD">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5EE0"/>
    <w:rsid w:val="0001459B"/>
    <w:rsid w:val="007853BD"/>
    <w:rsid w:val="00C05EE0"/>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EE0"/>
    <w:pPr>
      <w:widowControl w:val="0"/>
      <w:jc w:val="both"/>
    </w:pPr>
  </w:style>
  <w:style w:type="paragraph" w:styleId="2">
    <w:name w:val="heading 2"/>
    <w:basedOn w:val="a"/>
    <w:next w:val="a"/>
    <w:link w:val="2Char"/>
    <w:uiPriority w:val="9"/>
    <w:semiHidden/>
    <w:unhideWhenUsed/>
    <w:qFormat/>
    <w:rsid w:val="00C05EE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C05EE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C05EE0"/>
    <w:rPr>
      <w:rFonts w:ascii="宋体" w:eastAsia="宋体" w:hAnsi="Courier New" w:cs="Courier New"/>
      <w:szCs w:val="21"/>
    </w:rPr>
  </w:style>
  <w:style w:type="character" w:customStyle="1" w:styleId="Char">
    <w:name w:val="纯文本 Char"/>
    <w:basedOn w:val="a0"/>
    <w:link w:val="a3"/>
    <w:uiPriority w:val="99"/>
    <w:rsid w:val="00C05EE0"/>
    <w:rPr>
      <w:rFonts w:ascii="宋体" w:eastAsia="宋体" w:hAnsi="Courier New" w:cs="Courier New"/>
      <w:szCs w:val="21"/>
    </w:rPr>
  </w:style>
  <w:style w:type="paragraph" w:styleId="a4">
    <w:name w:val="header"/>
    <w:basedOn w:val="a"/>
    <w:link w:val="Char0"/>
    <w:uiPriority w:val="99"/>
    <w:semiHidden/>
    <w:unhideWhenUsed/>
    <w:rsid w:val="007853B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853BD"/>
    <w:rPr>
      <w:sz w:val="18"/>
      <w:szCs w:val="18"/>
    </w:rPr>
  </w:style>
  <w:style w:type="paragraph" w:styleId="a5">
    <w:name w:val="footer"/>
    <w:basedOn w:val="a"/>
    <w:link w:val="Char1"/>
    <w:uiPriority w:val="99"/>
    <w:semiHidden/>
    <w:unhideWhenUsed/>
    <w:rsid w:val="007853BD"/>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853B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EE0"/>
    <w:pPr>
      <w:widowControl w:val="0"/>
      <w:jc w:val="both"/>
    </w:pPr>
  </w:style>
  <w:style w:type="paragraph" w:styleId="2">
    <w:name w:val="heading 2"/>
    <w:basedOn w:val="a"/>
    <w:next w:val="a"/>
    <w:link w:val="2Char"/>
    <w:uiPriority w:val="9"/>
    <w:semiHidden/>
    <w:unhideWhenUsed/>
    <w:qFormat/>
    <w:rsid w:val="00C05EE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C05EE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C05EE0"/>
    <w:rPr>
      <w:rFonts w:ascii="宋体" w:eastAsia="宋体" w:hAnsi="Courier New" w:cs="Courier New"/>
      <w:szCs w:val="21"/>
    </w:rPr>
  </w:style>
  <w:style w:type="character" w:customStyle="1" w:styleId="Char">
    <w:name w:val="纯文本 Char"/>
    <w:basedOn w:val="a0"/>
    <w:link w:val="a3"/>
    <w:uiPriority w:val="99"/>
    <w:rsid w:val="00C05EE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486</Words>
  <Characters>2776</Characters>
  <Application>Microsoft Office Word</Application>
  <DocSecurity>0</DocSecurity>
  <Lines>23</Lines>
  <Paragraphs>6</Paragraphs>
  <ScaleCrop>false</ScaleCrop>
  <Company>微软中国</Company>
  <LinksUpToDate>false</LinksUpToDate>
  <CharactersWithSpaces>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2021-06-28T02:38:00Z</dcterms:created>
  <dcterms:modified xsi:type="dcterms:W3CDTF">2021-09-03T10:46:00Z</dcterms:modified>
</cp:coreProperties>
</file>